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F8" w:rsidRPr="00223CF8" w:rsidRDefault="005D1F0F" w:rsidP="005D1F0F">
      <w:pPr>
        <w:rPr>
          <w:b/>
          <w:i/>
          <w:snapToGrid w:val="0"/>
          <w:sz w:val="28"/>
          <w:szCs w:val="28"/>
        </w:rPr>
      </w:pPr>
      <w:r>
        <w:rPr>
          <w:b/>
          <w:noProof/>
          <w:sz w:val="40"/>
        </w:rPr>
        <w:drawing>
          <wp:inline distT="0" distB="0" distL="0" distR="0">
            <wp:extent cx="971550" cy="653771"/>
            <wp:effectExtent l="19050" t="0" r="0" b="0"/>
            <wp:docPr id="2" name="Immagine 1" descr="C:\Users\santa\Desktop\QUADRI MAESTRO CORRADO FRATEANTONIO\Raccolta delle arance-20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a\Desktop\QUADRI MAESTRO CORRADO FRATEANTONIO\Raccolta delle arance-200x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5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080">
        <w:rPr>
          <w:b/>
          <w:i/>
          <w:snapToGrid w:val="0"/>
          <w:sz w:val="28"/>
          <w:szCs w:val="28"/>
        </w:rPr>
        <w:t xml:space="preserve">       </w:t>
      </w:r>
      <w:r w:rsidR="00223CF8">
        <w:rPr>
          <w:b/>
          <w:i/>
          <w:snapToGrid w:val="0"/>
          <w:sz w:val="28"/>
          <w:szCs w:val="28"/>
        </w:rPr>
        <w:t xml:space="preserve">                                              </w:t>
      </w:r>
      <w:r w:rsidR="00D57451">
        <w:rPr>
          <w:b/>
          <w:i/>
          <w:noProof/>
          <w:sz w:val="28"/>
          <w:szCs w:val="28"/>
        </w:rPr>
        <w:t xml:space="preserve">                            </w:t>
      </w:r>
      <w:r w:rsidR="00D57451">
        <w:rPr>
          <w:b/>
          <w:i/>
          <w:noProof/>
          <w:sz w:val="28"/>
          <w:szCs w:val="28"/>
        </w:rPr>
        <w:drawing>
          <wp:inline distT="0" distB="0" distL="0" distR="0">
            <wp:extent cx="1159570" cy="628650"/>
            <wp:effectExtent l="19050" t="0" r="2480" b="0"/>
            <wp:docPr id="1" name="Immagine 1" descr="C:\Users\santa\Desktop\QUADRI MAESTRO CORRADO FRATEANTONIO\Pescatori mare vecchio-170x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ta\Desktop\QUADRI MAESTRO CORRADO FRATEANTONIO\Pescatori mare vecchio-170x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47" cy="63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0F" w:rsidRDefault="005D1F0F" w:rsidP="005D1F0F">
      <w:pPr>
        <w:rPr>
          <w:b/>
          <w:snapToGrid w:val="0"/>
          <w:sz w:val="16"/>
          <w:szCs w:val="16"/>
        </w:rPr>
      </w:pPr>
      <w:r>
        <w:rPr>
          <w:b/>
          <w:snapToGrid w:val="0"/>
          <w:sz w:val="16"/>
          <w:szCs w:val="16"/>
        </w:rPr>
        <w:t xml:space="preserve">             </w:t>
      </w:r>
      <w:r w:rsidRPr="00194F86">
        <w:rPr>
          <w:b/>
          <w:snapToGrid w:val="0"/>
          <w:sz w:val="16"/>
          <w:szCs w:val="16"/>
        </w:rPr>
        <w:t>AMAC</w:t>
      </w:r>
    </w:p>
    <w:p w:rsidR="005D1F0F" w:rsidRDefault="005D1F0F" w:rsidP="005D1F0F">
      <w:pPr>
        <w:rPr>
          <w:sz w:val="28"/>
        </w:rPr>
      </w:pPr>
      <w:r w:rsidRPr="00194F86">
        <w:rPr>
          <w:b/>
          <w:snapToGrid w:val="0"/>
          <w:sz w:val="16"/>
          <w:szCs w:val="16"/>
        </w:rPr>
        <w:t>Corrado Frateantonio</w:t>
      </w:r>
    </w:p>
    <w:p w:rsidR="00A67C6C" w:rsidRDefault="00A67C6C" w:rsidP="004A5FAE">
      <w:pPr>
        <w:rPr>
          <w:sz w:val="48"/>
          <w:szCs w:val="24"/>
        </w:rPr>
      </w:pPr>
    </w:p>
    <w:p w:rsidR="00D57451" w:rsidRDefault="00D57451" w:rsidP="003E3F11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57451">
        <w:rPr>
          <w:rFonts w:asciiTheme="minorHAnsi" w:hAnsiTheme="minorHAnsi" w:cstheme="minorHAnsi"/>
          <w:b/>
          <w:sz w:val="28"/>
          <w:szCs w:val="24"/>
        </w:rPr>
        <w:t>CONCORSO ARTISTICO - CULTURALE " IN MEMORIA DI CORRADO FRATEANTONIO"</w:t>
      </w:r>
    </w:p>
    <w:p w:rsidR="003E3F11" w:rsidRDefault="00D57451" w:rsidP="003E3F11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DAL TITOLO: "AVOLA: CULLA D'ARTE E BELLEZZA", </w:t>
      </w:r>
    </w:p>
    <w:p w:rsidR="00D57451" w:rsidRDefault="00D57451" w:rsidP="003E3F11">
      <w:pPr>
        <w:jc w:val="center"/>
        <w:rPr>
          <w:rFonts w:asciiTheme="minorHAnsi" w:hAnsiTheme="minorHAnsi" w:cstheme="minorHAnsi"/>
          <w:sz w:val="28"/>
          <w:szCs w:val="24"/>
        </w:rPr>
      </w:pPr>
      <w:r w:rsidRPr="00D57451">
        <w:rPr>
          <w:rFonts w:asciiTheme="minorHAnsi" w:hAnsiTheme="minorHAnsi" w:cstheme="minorHAnsi"/>
          <w:sz w:val="28"/>
          <w:szCs w:val="24"/>
        </w:rPr>
        <w:t>indetto</w:t>
      </w:r>
      <w:r>
        <w:rPr>
          <w:rFonts w:asciiTheme="minorHAnsi" w:hAnsiTheme="minorHAnsi" w:cstheme="minorHAnsi"/>
          <w:sz w:val="28"/>
          <w:szCs w:val="24"/>
        </w:rPr>
        <w:t xml:space="preserve"> dall'Associazione Mediterranea Arte Cultura Corrado Frateantonio</w:t>
      </w:r>
    </w:p>
    <w:p w:rsidR="00D57451" w:rsidRDefault="00D57451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D57451" w:rsidRPr="00D57451" w:rsidRDefault="00D57451" w:rsidP="003E3F11">
      <w:pPr>
        <w:jc w:val="both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D57451">
        <w:rPr>
          <w:rFonts w:asciiTheme="minorHAnsi" w:hAnsiTheme="minorHAnsi" w:cstheme="minorHAnsi"/>
          <w:b/>
          <w:sz w:val="28"/>
          <w:szCs w:val="24"/>
          <w:u w:val="single"/>
        </w:rPr>
        <w:t>REGOLAMENTO CONCORSO</w:t>
      </w:r>
    </w:p>
    <w:p w:rsidR="00D57451" w:rsidRDefault="00D57451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D57451" w:rsidRDefault="00D57451" w:rsidP="003E3F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57451">
        <w:rPr>
          <w:rFonts w:asciiTheme="minorHAnsi" w:hAnsiTheme="minorHAnsi" w:cstheme="minorHAnsi"/>
          <w:b/>
          <w:sz w:val="24"/>
          <w:szCs w:val="24"/>
        </w:rPr>
        <w:t xml:space="preserve">DESCRIZIONE </w:t>
      </w:r>
      <w:r>
        <w:rPr>
          <w:rFonts w:asciiTheme="minorHAnsi" w:hAnsiTheme="minorHAnsi" w:cstheme="minorHAnsi"/>
          <w:b/>
          <w:sz w:val="24"/>
          <w:szCs w:val="24"/>
        </w:rPr>
        <w:t>ATTIVITA' E PROGETTO</w:t>
      </w:r>
    </w:p>
    <w:p w:rsidR="0015135A" w:rsidRDefault="0015135A" w:rsidP="003E3F1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5135A" w:rsidRDefault="0015135A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Saranno ammessi al C</w:t>
      </w:r>
      <w:r w:rsidRPr="0015135A">
        <w:rPr>
          <w:rFonts w:asciiTheme="minorHAnsi" w:hAnsiTheme="minorHAnsi" w:cstheme="minorHAnsi"/>
          <w:sz w:val="28"/>
          <w:szCs w:val="24"/>
        </w:rPr>
        <w:t>oncorso</w:t>
      </w:r>
      <w:r>
        <w:rPr>
          <w:rFonts w:asciiTheme="minorHAnsi" w:hAnsiTheme="minorHAnsi" w:cstheme="minorHAnsi"/>
          <w:sz w:val="28"/>
          <w:szCs w:val="24"/>
        </w:rPr>
        <w:t xml:space="preserve"> lavori sotto forma di immagini pittoriche, grafiche e/o fotografiche, aventi per tema la Città di Avola. </w:t>
      </w:r>
    </w:p>
    <w:p w:rsidR="0015135A" w:rsidRDefault="0015135A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15135A" w:rsidRDefault="0015135A" w:rsidP="003E3F11">
      <w:pPr>
        <w:jc w:val="both"/>
        <w:rPr>
          <w:rFonts w:asciiTheme="minorHAnsi" w:hAnsiTheme="minorHAnsi" w:cstheme="minorHAnsi"/>
          <w:b/>
          <w:sz w:val="22"/>
          <w:szCs w:val="24"/>
        </w:rPr>
      </w:pPr>
      <w:r w:rsidRPr="0015135A">
        <w:rPr>
          <w:rFonts w:asciiTheme="minorHAnsi" w:hAnsiTheme="minorHAnsi" w:cstheme="minorHAnsi"/>
          <w:b/>
          <w:sz w:val="24"/>
          <w:szCs w:val="24"/>
        </w:rPr>
        <w:t>DESTINATARI</w:t>
      </w:r>
      <w:r w:rsidRPr="0015135A">
        <w:rPr>
          <w:rFonts w:asciiTheme="minorHAnsi" w:hAnsiTheme="minorHAnsi" w:cstheme="minorHAnsi"/>
          <w:b/>
          <w:sz w:val="22"/>
          <w:szCs w:val="24"/>
        </w:rPr>
        <w:t xml:space="preserve">  </w:t>
      </w:r>
    </w:p>
    <w:p w:rsidR="0015135A" w:rsidRDefault="0015135A" w:rsidP="003E3F1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135A" w:rsidRDefault="0015135A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 w:rsidRPr="0015135A">
        <w:rPr>
          <w:rFonts w:asciiTheme="minorHAnsi" w:hAnsiTheme="minorHAnsi" w:cstheme="minorHAnsi"/>
          <w:sz w:val="28"/>
          <w:szCs w:val="24"/>
        </w:rPr>
        <w:t>Il Concorso</w:t>
      </w:r>
      <w:r>
        <w:rPr>
          <w:rFonts w:asciiTheme="minorHAnsi" w:hAnsiTheme="minorHAnsi" w:cstheme="minorHAnsi"/>
          <w:sz w:val="28"/>
          <w:szCs w:val="24"/>
        </w:rPr>
        <w:t xml:space="preserve"> è riservato agli alunni della scuola secondaria di primo grado per l'anno scolastico 2018/2019.</w:t>
      </w:r>
    </w:p>
    <w:p w:rsidR="0015135A" w:rsidRDefault="0015135A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15135A" w:rsidRDefault="0015135A" w:rsidP="003E3F1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5135A">
        <w:rPr>
          <w:rFonts w:asciiTheme="minorHAnsi" w:hAnsiTheme="minorHAnsi" w:cstheme="minorHAnsi"/>
          <w:b/>
          <w:sz w:val="24"/>
          <w:szCs w:val="24"/>
        </w:rPr>
        <w:t>AMMISSIONE AL CONCORSO</w:t>
      </w:r>
    </w:p>
    <w:p w:rsidR="0015135A" w:rsidRDefault="0015135A" w:rsidP="003E3F1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5135A" w:rsidRDefault="0015135A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 w:rsidRPr="0015135A">
        <w:rPr>
          <w:rFonts w:asciiTheme="minorHAnsi" w:hAnsiTheme="minorHAnsi" w:cstheme="minorHAnsi"/>
          <w:sz w:val="28"/>
          <w:szCs w:val="24"/>
        </w:rPr>
        <w:t>La</w:t>
      </w:r>
      <w:r>
        <w:rPr>
          <w:rFonts w:asciiTheme="minorHAnsi" w:hAnsiTheme="minorHAnsi" w:cstheme="minorHAnsi"/>
          <w:sz w:val="28"/>
          <w:szCs w:val="24"/>
        </w:rPr>
        <w:t xml:space="preserve"> partecipazione può avvenire con lavoro individuale o di gruppo formato anche da studenti appartenenti a classi diverse. </w:t>
      </w:r>
    </w:p>
    <w:p w:rsidR="0015135A" w:rsidRDefault="0015135A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15135A" w:rsidRDefault="0015135A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 w:rsidRPr="0015135A">
        <w:rPr>
          <w:rFonts w:asciiTheme="minorHAnsi" w:hAnsiTheme="minorHAnsi" w:cstheme="minorHAnsi"/>
          <w:b/>
          <w:sz w:val="28"/>
          <w:szCs w:val="24"/>
        </w:rPr>
        <w:t>Tipologia di elaborati ammessi al Concorso</w:t>
      </w:r>
    </w:p>
    <w:p w:rsidR="0015135A" w:rsidRDefault="0015135A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15135A" w:rsidRDefault="0015135A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PITTURA E DISEGNI: </w:t>
      </w:r>
      <w:r>
        <w:rPr>
          <w:rFonts w:asciiTheme="minorHAnsi" w:hAnsiTheme="minorHAnsi" w:cstheme="minorHAnsi"/>
          <w:sz w:val="28"/>
          <w:szCs w:val="24"/>
        </w:rPr>
        <w:t>realizzati con qualsiasi tecnica e materiale; si potranno utilizzare tavole del formato massimo 50x70 complete di didascalie. Le opere dovranno essere dotate di attaccagli e supporto adeguato per essere esposte.</w:t>
      </w:r>
    </w:p>
    <w:p w:rsidR="0015135A" w:rsidRDefault="0015135A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15135A" w:rsidRDefault="0015135A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 w:rsidRPr="0015135A">
        <w:rPr>
          <w:rFonts w:asciiTheme="minorHAnsi" w:hAnsiTheme="minorHAnsi" w:cstheme="minorHAnsi"/>
          <w:b/>
          <w:sz w:val="28"/>
          <w:szCs w:val="24"/>
        </w:rPr>
        <w:t xml:space="preserve">FUMETTI: </w:t>
      </w:r>
      <w:r>
        <w:rPr>
          <w:rFonts w:asciiTheme="minorHAnsi" w:hAnsiTheme="minorHAnsi" w:cstheme="minorHAnsi"/>
          <w:sz w:val="28"/>
          <w:szCs w:val="24"/>
        </w:rPr>
        <w:t xml:space="preserve">i partecipanti dovranno utilizzare tecniche tipiche della narrazione fumettistica sequenziale, con l'unico vincolo di produrre tavole della misura massima cm 35x50. </w:t>
      </w:r>
    </w:p>
    <w:p w:rsidR="0015135A" w:rsidRDefault="0015135A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15135A" w:rsidRDefault="0015135A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 w:rsidRPr="0015135A">
        <w:rPr>
          <w:rFonts w:asciiTheme="minorHAnsi" w:hAnsiTheme="minorHAnsi" w:cstheme="minorHAnsi"/>
          <w:b/>
          <w:sz w:val="28"/>
          <w:szCs w:val="24"/>
        </w:rPr>
        <w:t>FOTOGRAFIA E GRAFICA:</w:t>
      </w: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7041C2">
        <w:rPr>
          <w:rFonts w:asciiTheme="minorHAnsi" w:hAnsiTheme="minorHAnsi" w:cstheme="minorHAnsi"/>
          <w:sz w:val="28"/>
          <w:szCs w:val="24"/>
        </w:rPr>
        <w:t>il materiale può essere a colori o in bianco e nero, completo di didascalie</w:t>
      </w:r>
      <w:r w:rsidR="003E3F11">
        <w:rPr>
          <w:rFonts w:asciiTheme="minorHAnsi" w:hAnsiTheme="minorHAnsi" w:cstheme="minorHAnsi"/>
          <w:sz w:val="28"/>
          <w:szCs w:val="24"/>
        </w:rPr>
        <w:t>,</w:t>
      </w:r>
      <w:r w:rsidR="007041C2">
        <w:rPr>
          <w:rFonts w:asciiTheme="minorHAnsi" w:hAnsiTheme="minorHAnsi" w:cstheme="minorHAnsi"/>
          <w:sz w:val="28"/>
          <w:szCs w:val="24"/>
        </w:rPr>
        <w:t xml:space="preserve"> </w:t>
      </w:r>
      <w:r w:rsidR="003E3F11">
        <w:rPr>
          <w:rFonts w:asciiTheme="minorHAnsi" w:hAnsiTheme="minorHAnsi" w:cstheme="minorHAnsi"/>
          <w:sz w:val="28"/>
          <w:szCs w:val="24"/>
        </w:rPr>
        <w:t>della misura cm 20x30</w:t>
      </w:r>
      <w:r w:rsidR="007041C2">
        <w:rPr>
          <w:rFonts w:asciiTheme="minorHAnsi" w:hAnsiTheme="minorHAnsi" w:cstheme="minorHAnsi"/>
          <w:sz w:val="28"/>
          <w:szCs w:val="24"/>
        </w:rPr>
        <w:t>.</w:t>
      </w:r>
    </w:p>
    <w:p w:rsidR="007041C2" w:rsidRDefault="007041C2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7041C2" w:rsidRDefault="007041C2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 w:rsidRPr="007041C2">
        <w:rPr>
          <w:rFonts w:asciiTheme="minorHAnsi" w:hAnsiTheme="minorHAnsi" w:cstheme="minorHAnsi"/>
          <w:b/>
          <w:sz w:val="28"/>
          <w:szCs w:val="24"/>
        </w:rPr>
        <w:t xml:space="preserve">VIDEO E SPOT: </w:t>
      </w:r>
      <w:r w:rsidR="003E3F11">
        <w:rPr>
          <w:rFonts w:asciiTheme="minorHAnsi" w:hAnsiTheme="minorHAnsi" w:cstheme="minorHAnsi"/>
          <w:sz w:val="28"/>
          <w:szCs w:val="24"/>
        </w:rPr>
        <w:t xml:space="preserve">gli elaborati dovranno essere </w:t>
      </w:r>
      <w:r w:rsidR="00207A73">
        <w:rPr>
          <w:rFonts w:asciiTheme="minorHAnsi" w:hAnsiTheme="minorHAnsi" w:cstheme="minorHAnsi"/>
          <w:sz w:val="28"/>
          <w:szCs w:val="24"/>
        </w:rPr>
        <w:t>presentati su CD o pendrive, con</w:t>
      </w:r>
      <w:r>
        <w:rPr>
          <w:rFonts w:asciiTheme="minorHAnsi" w:hAnsiTheme="minorHAnsi" w:cstheme="minorHAnsi"/>
          <w:sz w:val="28"/>
          <w:szCs w:val="24"/>
        </w:rPr>
        <w:t xml:space="preserve"> durata massima </w:t>
      </w:r>
      <w:r w:rsidR="00207A73">
        <w:rPr>
          <w:rFonts w:asciiTheme="minorHAnsi" w:hAnsiTheme="minorHAnsi" w:cstheme="minorHAnsi"/>
          <w:sz w:val="28"/>
          <w:szCs w:val="24"/>
        </w:rPr>
        <w:t xml:space="preserve">di </w:t>
      </w:r>
      <w:r>
        <w:rPr>
          <w:rFonts w:asciiTheme="minorHAnsi" w:hAnsiTheme="minorHAnsi" w:cstheme="minorHAnsi"/>
          <w:sz w:val="28"/>
          <w:szCs w:val="24"/>
        </w:rPr>
        <w:t>10 minuti.</w:t>
      </w:r>
    </w:p>
    <w:p w:rsidR="007041C2" w:rsidRDefault="007041C2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7041C2" w:rsidRDefault="007041C2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 w:rsidRPr="007041C2">
        <w:rPr>
          <w:rFonts w:asciiTheme="minorHAnsi" w:hAnsiTheme="minorHAnsi" w:cstheme="minorHAnsi"/>
          <w:b/>
          <w:sz w:val="28"/>
          <w:szCs w:val="24"/>
        </w:rPr>
        <w:t xml:space="preserve">Agli elaborati devono essere allegati </w:t>
      </w:r>
      <w:r>
        <w:rPr>
          <w:rFonts w:asciiTheme="minorHAnsi" w:hAnsiTheme="minorHAnsi" w:cstheme="minorHAnsi"/>
          <w:sz w:val="28"/>
          <w:szCs w:val="24"/>
        </w:rPr>
        <w:t>tutti i dati che permetteranno l'identificazione dei partecipanti: scuola di appartenenza, indirizzo completo, nome e cognome, del/i docente/i che ha</w:t>
      </w:r>
      <w:r w:rsidR="00207A73">
        <w:rPr>
          <w:rFonts w:asciiTheme="minorHAnsi" w:hAnsiTheme="minorHAnsi" w:cstheme="minorHAnsi"/>
          <w:sz w:val="28"/>
          <w:szCs w:val="24"/>
        </w:rPr>
        <w:t>/hanno</w:t>
      </w:r>
      <w:r>
        <w:rPr>
          <w:rFonts w:asciiTheme="minorHAnsi" w:hAnsiTheme="minorHAnsi" w:cstheme="minorHAnsi"/>
          <w:sz w:val="28"/>
          <w:szCs w:val="24"/>
        </w:rPr>
        <w:t xml:space="preserve"> coordinato i lavori, materia di insegnamento, lista degli studenti partecipanti ai lavori e di eventuali collaboratori. Riferimenti telefonici e di posta elettronica. </w:t>
      </w:r>
    </w:p>
    <w:p w:rsidR="007041C2" w:rsidRDefault="007041C2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7041C2" w:rsidRDefault="007041C2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 w:rsidRPr="007041C2">
        <w:rPr>
          <w:rFonts w:asciiTheme="minorHAnsi" w:hAnsiTheme="minorHAnsi" w:cstheme="minorHAnsi"/>
          <w:b/>
          <w:sz w:val="28"/>
          <w:szCs w:val="24"/>
        </w:rPr>
        <w:t>Termini di presentazione</w:t>
      </w: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7041C2" w:rsidRDefault="007041C2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7041C2" w:rsidRDefault="007041C2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Gli elaborati devono pervenire al seguente indirizzo:</w:t>
      </w:r>
    </w:p>
    <w:p w:rsidR="007041C2" w:rsidRDefault="007041C2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Amac via Mameli n. 61 Avola (SR)</w:t>
      </w:r>
    </w:p>
    <w:p w:rsidR="00F417CC" w:rsidRDefault="007041C2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- PREVIA TELEFONATA : 3387493260 - 3291105741 - </w:t>
      </w:r>
    </w:p>
    <w:p w:rsidR="007041C2" w:rsidRDefault="00F417CC" w:rsidP="003E3F11">
      <w:pPr>
        <w:jc w:val="both"/>
        <w:rPr>
          <w:rFonts w:asciiTheme="minorHAnsi" w:hAnsiTheme="minorHAnsi" w:cstheme="minorHAnsi"/>
          <w:sz w:val="28"/>
          <w:szCs w:val="24"/>
          <w:u w:val="single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 o comunicazione Email a : </w:t>
      </w:r>
      <w:r w:rsidRPr="00F417CC">
        <w:rPr>
          <w:rFonts w:asciiTheme="minorHAnsi" w:hAnsiTheme="minorHAnsi" w:cstheme="minorHAnsi"/>
          <w:sz w:val="28"/>
          <w:szCs w:val="24"/>
          <w:u w:val="single"/>
        </w:rPr>
        <w:t>santafratantonio@yahoo.it</w:t>
      </w:r>
      <w:r>
        <w:rPr>
          <w:rFonts w:asciiTheme="minorHAnsi" w:hAnsiTheme="minorHAnsi" w:cstheme="minorHAnsi"/>
          <w:sz w:val="28"/>
          <w:szCs w:val="24"/>
        </w:rPr>
        <w:t xml:space="preserve"> - </w:t>
      </w:r>
      <w:r w:rsidRPr="00F417CC">
        <w:rPr>
          <w:rFonts w:asciiTheme="minorHAnsi" w:hAnsiTheme="minorHAnsi" w:cstheme="minorHAnsi"/>
          <w:sz w:val="28"/>
          <w:szCs w:val="24"/>
          <w:u w:val="single"/>
        </w:rPr>
        <w:t>rudilosso.paolo@virgilio.it</w:t>
      </w:r>
    </w:p>
    <w:p w:rsidR="00F417CC" w:rsidRDefault="00F417CC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 w:rsidRPr="00F417CC">
        <w:rPr>
          <w:rFonts w:asciiTheme="minorHAnsi" w:hAnsiTheme="minorHAnsi" w:cstheme="minorHAnsi"/>
          <w:sz w:val="28"/>
          <w:szCs w:val="24"/>
        </w:rPr>
        <w:t>Si dovrà</w:t>
      </w:r>
      <w:r>
        <w:rPr>
          <w:rFonts w:asciiTheme="minorHAnsi" w:hAnsiTheme="minorHAnsi" w:cstheme="minorHAnsi"/>
          <w:sz w:val="28"/>
          <w:szCs w:val="24"/>
        </w:rPr>
        <w:t xml:space="preserve"> indicare</w:t>
      </w:r>
      <w:r w:rsidR="00207A73">
        <w:rPr>
          <w:rFonts w:asciiTheme="minorHAnsi" w:hAnsiTheme="minorHAnsi" w:cstheme="minorHAnsi"/>
          <w:sz w:val="28"/>
          <w:szCs w:val="24"/>
        </w:rPr>
        <w:t xml:space="preserve"> sulla busta il riferimento al C</w:t>
      </w:r>
      <w:r>
        <w:rPr>
          <w:rFonts w:asciiTheme="minorHAnsi" w:hAnsiTheme="minorHAnsi" w:cstheme="minorHAnsi"/>
          <w:sz w:val="28"/>
          <w:szCs w:val="24"/>
        </w:rPr>
        <w:t xml:space="preserve">oncorso in oggetto. L'eventuale verifica dell'avvenuto recapito del plico con gli elaborati è a carico del concorrente. Si declina ogni responsabilità per il mancato recapito dei lavori in Concorso. </w:t>
      </w:r>
    </w:p>
    <w:p w:rsidR="00F417CC" w:rsidRDefault="00F417CC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F417CC" w:rsidRDefault="00F417CC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 w:rsidRPr="00F417CC">
        <w:rPr>
          <w:rFonts w:asciiTheme="minorHAnsi" w:hAnsiTheme="minorHAnsi" w:cstheme="minorHAnsi"/>
          <w:b/>
          <w:sz w:val="28"/>
          <w:szCs w:val="24"/>
        </w:rPr>
        <w:t xml:space="preserve">Il termine di presentazione degli elaborati è fissato per il 31 maggio 2019. </w:t>
      </w:r>
    </w:p>
    <w:p w:rsidR="00F417CC" w:rsidRDefault="00F417CC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F417CC" w:rsidRDefault="00F417CC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Criteri di valutazione</w:t>
      </w:r>
    </w:p>
    <w:p w:rsidR="00F417CC" w:rsidRDefault="00F417CC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-Originalità e creatività;</w:t>
      </w:r>
    </w:p>
    <w:p w:rsidR="00F417CC" w:rsidRDefault="00207A73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-</w:t>
      </w:r>
      <w:r w:rsidR="00F417CC">
        <w:rPr>
          <w:rFonts w:asciiTheme="minorHAnsi" w:hAnsiTheme="minorHAnsi" w:cstheme="minorHAnsi"/>
          <w:sz w:val="28"/>
          <w:szCs w:val="24"/>
        </w:rPr>
        <w:t>Coerenza con il tema proposto.</w:t>
      </w:r>
    </w:p>
    <w:p w:rsidR="00F417CC" w:rsidRDefault="00F417CC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F417CC" w:rsidRDefault="00F417CC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 w:rsidRPr="00F417CC">
        <w:rPr>
          <w:rFonts w:asciiTheme="minorHAnsi" w:hAnsiTheme="minorHAnsi" w:cstheme="minorHAnsi"/>
          <w:b/>
          <w:sz w:val="28"/>
          <w:szCs w:val="24"/>
        </w:rPr>
        <w:t>Valutazione</w:t>
      </w:r>
    </w:p>
    <w:p w:rsidR="00F417CC" w:rsidRDefault="00F417CC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Gli elaborati verranno esaminati da una commissione composta da esperti e da rappresentanti dell'AMAC proponente. </w:t>
      </w:r>
    </w:p>
    <w:p w:rsidR="00F417CC" w:rsidRDefault="00F417CC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F417CC" w:rsidRDefault="00F417CC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I giudizi della commissione sono insindacabili.</w:t>
      </w:r>
    </w:p>
    <w:p w:rsidR="00F417CC" w:rsidRDefault="00F417CC" w:rsidP="003E3F11">
      <w:pPr>
        <w:jc w:val="both"/>
        <w:rPr>
          <w:rFonts w:asciiTheme="minorHAnsi" w:hAnsiTheme="minorHAnsi" w:cstheme="minorHAnsi"/>
          <w:sz w:val="28"/>
          <w:szCs w:val="24"/>
        </w:rPr>
      </w:pPr>
    </w:p>
    <w:p w:rsidR="00F417CC" w:rsidRPr="00F417CC" w:rsidRDefault="00F417CC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 w:rsidRPr="00F417CC">
        <w:rPr>
          <w:rFonts w:asciiTheme="minorHAnsi" w:hAnsiTheme="minorHAnsi" w:cstheme="minorHAnsi"/>
          <w:b/>
          <w:sz w:val="28"/>
          <w:szCs w:val="24"/>
        </w:rPr>
        <w:t>PREMIAZIONE</w:t>
      </w:r>
    </w:p>
    <w:p w:rsidR="00F417CC" w:rsidRDefault="00F417CC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Sono previsti 3 premi: </w:t>
      </w:r>
    </w:p>
    <w:p w:rsidR="00C94B01" w:rsidRDefault="00C94B01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Primo premio consistente nella somma di euro 250,00</w:t>
      </w:r>
    </w:p>
    <w:p w:rsidR="00C94B01" w:rsidRDefault="00C94B01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Secondo premio consistente nella somma di euro 150,00</w:t>
      </w:r>
    </w:p>
    <w:p w:rsidR="00C94B01" w:rsidRDefault="00C94B01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Terzo premio consistente nella somma di euro 100,00</w:t>
      </w:r>
    </w:p>
    <w:p w:rsidR="00C94B01" w:rsidRDefault="00C94B01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Data prevista per la premiazione agosto 2019</w:t>
      </w:r>
    </w:p>
    <w:p w:rsidR="00C94B01" w:rsidRDefault="00C94B01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Tutte i lavori pervenuti saranno esposti nella Sala Frateantonio, già Cenacolo dei Domenicani, nel me</w:t>
      </w:r>
      <w:r w:rsidR="00207A73">
        <w:rPr>
          <w:rFonts w:asciiTheme="minorHAnsi" w:hAnsiTheme="minorHAnsi" w:cstheme="minorHAnsi"/>
          <w:b/>
          <w:sz w:val="28"/>
          <w:szCs w:val="24"/>
        </w:rPr>
        <w:t>se di agosto nell'ambito degli E</w:t>
      </w:r>
      <w:r>
        <w:rPr>
          <w:rFonts w:asciiTheme="minorHAnsi" w:hAnsiTheme="minorHAnsi" w:cstheme="minorHAnsi"/>
          <w:b/>
          <w:sz w:val="28"/>
          <w:szCs w:val="24"/>
        </w:rPr>
        <w:t>venti dell'Estate Avolese</w:t>
      </w:r>
    </w:p>
    <w:p w:rsidR="00C94B01" w:rsidRDefault="00C94B01" w:rsidP="003E3F11">
      <w:pPr>
        <w:jc w:val="both"/>
        <w:rPr>
          <w:rFonts w:asciiTheme="minorHAnsi" w:hAnsiTheme="minorHAnsi" w:cstheme="minorHAnsi"/>
          <w:b/>
          <w:sz w:val="28"/>
          <w:szCs w:val="24"/>
        </w:rPr>
      </w:pPr>
    </w:p>
    <w:p w:rsidR="00207A73" w:rsidRDefault="00207A73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Avola 15 febbraio 2019  </w:t>
      </w:r>
      <w:r w:rsidR="00C94B01">
        <w:rPr>
          <w:rFonts w:asciiTheme="minorHAnsi" w:hAnsiTheme="minorHAnsi" w:cstheme="minorHAnsi"/>
          <w:sz w:val="28"/>
          <w:szCs w:val="24"/>
        </w:rPr>
        <w:t xml:space="preserve">                                              </w:t>
      </w:r>
    </w:p>
    <w:p w:rsidR="00C94B01" w:rsidRDefault="00207A73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                                                                   </w:t>
      </w:r>
      <w:r w:rsidR="00C94B01">
        <w:rPr>
          <w:rFonts w:asciiTheme="minorHAnsi" w:hAnsiTheme="minorHAnsi" w:cstheme="minorHAnsi"/>
          <w:sz w:val="28"/>
          <w:szCs w:val="24"/>
        </w:rPr>
        <w:t xml:space="preserve">Associazione Mediterranea Arte Cultura AMAC </w:t>
      </w:r>
    </w:p>
    <w:p w:rsidR="00C94B01" w:rsidRPr="00C94B01" w:rsidRDefault="00207A73" w:rsidP="003E3F11">
      <w:pPr>
        <w:jc w:val="both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 xml:space="preserve">                                                                                         Corrado Frateantonio</w:t>
      </w:r>
      <w:r w:rsidR="00C94B01">
        <w:rPr>
          <w:rFonts w:asciiTheme="minorHAnsi" w:hAnsiTheme="minorHAnsi" w:cstheme="minorHAnsi"/>
          <w:sz w:val="28"/>
          <w:szCs w:val="24"/>
        </w:rPr>
        <w:t xml:space="preserve">                                                                                </w:t>
      </w:r>
    </w:p>
    <w:sectPr w:rsidR="00C94B01" w:rsidRPr="00C94B01" w:rsidSect="006D2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259" w:rsidRDefault="00047259" w:rsidP="00F55CA7">
      <w:r>
        <w:separator/>
      </w:r>
    </w:p>
  </w:endnote>
  <w:endnote w:type="continuationSeparator" w:id="1">
    <w:p w:rsidR="00047259" w:rsidRDefault="00047259" w:rsidP="00F5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259" w:rsidRDefault="00047259" w:rsidP="00F55CA7">
      <w:r>
        <w:separator/>
      </w:r>
    </w:p>
  </w:footnote>
  <w:footnote w:type="continuationSeparator" w:id="1">
    <w:p w:rsidR="00047259" w:rsidRDefault="00047259" w:rsidP="00F55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96E"/>
    <w:multiLevelType w:val="hybridMultilevel"/>
    <w:tmpl w:val="06846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9A8"/>
    <w:rsid w:val="0002375E"/>
    <w:rsid w:val="00047259"/>
    <w:rsid w:val="000E6DCF"/>
    <w:rsid w:val="00114BB0"/>
    <w:rsid w:val="0015135A"/>
    <w:rsid w:val="00194F86"/>
    <w:rsid w:val="001B5B94"/>
    <w:rsid w:val="00207A73"/>
    <w:rsid w:val="00223CF8"/>
    <w:rsid w:val="003E3F11"/>
    <w:rsid w:val="00432889"/>
    <w:rsid w:val="00482C2B"/>
    <w:rsid w:val="004A1134"/>
    <w:rsid w:val="004A5FAE"/>
    <w:rsid w:val="00534BAD"/>
    <w:rsid w:val="005D1F0F"/>
    <w:rsid w:val="005E1C2F"/>
    <w:rsid w:val="006C33D9"/>
    <w:rsid w:val="006D2F2F"/>
    <w:rsid w:val="006E6450"/>
    <w:rsid w:val="007041C2"/>
    <w:rsid w:val="00761D1C"/>
    <w:rsid w:val="00821482"/>
    <w:rsid w:val="00834415"/>
    <w:rsid w:val="00840D90"/>
    <w:rsid w:val="0086047E"/>
    <w:rsid w:val="008C1C7F"/>
    <w:rsid w:val="00930024"/>
    <w:rsid w:val="00983A5F"/>
    <w:rsid w:val="00995DD9"/>
    <w:rsid w:val="009E3235"/>
    <w:rsid w:val="00A67C6C"/>
    <w:rsid w:val="00A723CB"/>
    <w:rsid w:val="00A759A8"/>
    <w:rsid w:val="00A95708"/>
    <w:rsid w:val="00B72080"/>
    <w:rsid w:val="00BC272D"/>
    <w:rsid w:val="00BF1D33"/>
    <w:rsid w:val="00BF42AA"/>
    <w:rsid w:val="00C607CC"/>
    <w:rsid w:val="00C70010"/>
    <w:rsid w:val="00C70369"/>
    <w:rsid w:val="00C94B01"/>
    <w:rsid w:val="00D57451"/>
    <w:rsid w:val="00DB4792"/>
    <w:rsid w:val="00DF4DAD"/>
    <w:rsid w:val="00E21B33"/>
    <w:rsid w:val="00E2262E"/>
    <w:rsid w:val="00EC23FB"/>
    <w:rsid w:val="00EF183D"/>
    <w:rsid w:val="00F32DF4"/>
    <w:rsid w:val="00F417CC"/>
    <w:rsid w:val="00F55CA7"/>
    <w:rsid w:val="00F57E69"/>
    <w:rsid w:val="00FC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3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2A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F42AA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55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CA7"/>
  </w:style>
  <w:style w:type="paragraph" w:styleId="Pidipagina">
    <w:name w:val="footer"/>
    <w:basedOn w:val="Normale"/>
    <w:link w:val="PidipaginaCarattere"/>
    <w:uiPriority w:val="99"/>
    <w:unhideWhenUsed/>
    <w:rsid w:val="00F55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5C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2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</dc:creator>
  <cp:lastModifiedBy>santa</cp:lastModifiedBy>
  <cp:revision>18</cp:revision>
  <cp:lastPrinted>2016-11-28T09:48:00Z</cp:lastPrinted>
  <dcterms:created xsi:type="dcterms:W3CDTF">2016-11-24T16:13:00Z</dcterms:created>
  <dcterms:modified xsi:type="dcterms:W3CDTF">2019-02-15T09:47:00Z</dcterms:modified>
</cp:coreProperties>
</file>